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D10" w:rsidRPr="002D1D10" w:rsidRDefault="002D1D10" w:rsidP="002D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14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2565"/>
        <w:gridCol w:w="5794"/>
      </w:tblGrid>
      <w:tr w:rsidR="002D1D10" w:rsidRPr="002D1D10" w:rsidTr="002D1D10">
        <w:trPr>
          <w:jc w:val="center"/>
        </w:trPr>
        <w:tc>
          <w:tcPr>
            <w:tcW w:w="4755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секции</w:t>
            </w:r>
          </w:p>
          <w:p w:rsidR="002D1D10" w:rsidRPr="002D1D10" w:rsidRDefault="002D1D10" w:rsidP="002D1D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Пленарного заседания</w:t>
            </w:r>
          </w:p>
        </w:tc>
        <w:tc>
          <w:tcPr>
            <w:tcW w:w="2550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5760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Доклады</w:t>
            </w:r>
          </w:p>
          <w:p w:rsidR="002D1D10" w:rsidRPr="002D1D10" w:rsidRDefault="002D1D10" w:rsidP="002D1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D10" w:rsidRPr="002D1D10" w:rsidTr="002D1D10">
        <w:trPr>
          <w:jc w:val="center"/>
        </w:trPr>
        <w:tc>
          <w:tcPr>
            <w:tcW w:w="4755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Ракетно-космическая, авиационная техника и энергетические установки</w:t>
            </w:r>
          </w:p>
        </w:tc>
        <w:tc>
          <w:tcPr>
            <w:tcW w:w="2550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Конгресс-холл (вход  со стороны B4)</w:t>
            </w:r>
          </w:p>
          <w:p w:rsidR="002D1D10" w:rsidRPr="002D1D10" w:rsidRDefault="002D1D10" w:rsidP="002D1D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610к</w:t>
            </w:r>
          </w:p>
          <w:p w:rsidR="002D1D10" w:rsidRPr="002D1D10" w:rsidRDefault="002D1D10" w:rsidP="002D1D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10.00</w:t>
            </w:r>
          </w:p>
        </w:tc>
        <w:tc>
          <w:tcPr>
            <w:tcW w:w="5760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МЕХАНИЧЕСКИЕ ХАРАКТЕРИСТИКИ РЕШЁТЧАТОГО АНИЗОГРИДНОГО ЗАПОЛНЕНИЯ 3D-ПЕЧАТНЫХ КОМПОЗИТНЫХ ДЕТАЛЕЙ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(СМ13. Костылев М.С., 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Передереева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А.А.)</w:t>
            </w:r>
          </w:p>
          <w:p w:rsidR="002D1D10" w:rsidRPr="002D1D10" w:rsidRDefault="002D1D10" w:rsidP="002D1D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РЕЖИМОВ РАБОТЫ КРИОРЕФРИЖЕРАТОРА ХОЛОДОПРОИЗВОДИТЕЛЬНОСТЬЮ 500 ВТ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(Э4. Андреев В.В.)</w:t>
            </w:r>
          </w:p>
          <w:p w:rsidR="002D1D10" w:rsidRPr="002D1D10" w:rsidRDefault="002D1D10" w:rsidP="002D1D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ОПТИМИЗАЦИЯ МАНЕВРА ДОВЫВЕДЕНИЯ КОСМИЧЕСКОГО АППАРАТА НА ГЕОСТАЦИОНАРНУЮ ОРБИТУ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(СМ3.Коломиец Е.С.)</w:t>
            </w:r>
          </w:p>
          <w:p w:rsidR="002D1D10" w:rsidRPr="002D1D10" w:rsidRDefault="002D1D10" w:rsidP="002D1D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МОДЕЛИРОВАНИЕ ПНЕВМАТИЧЕСКОЙ СИСТЕМЫ И СИСТЕМЫ УПРАВЛЕНИЯ ИНСПЕКТОРА ОРБИТАЛЬНОЙ СТАНЦИИ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(АК2. Верзилин С.С.)</w:t>
            </w:r>
          </w:p>
          <w:p w:rsidR="002D1D10" w:rsidRPr="002D1D10" w:rsidRDefault="002D1D10" w:rsidP="002D1D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 СНИЖЕНИЯ РАСХОДА ОКИСЛИТЕЛЯ МНОГОРАЗОВОЙ ТРАНСПОРТНОЙ КОСМИЧЕСКОЙ СИСТЕМЫ ГОРИЗОНТАЛЬНОГО ВЗЛЕТА И ПОСАДКИ ЗА СЧЕТ ЗАБОРА АТМОСФЕРНОГО ВОЗДУХА И ПОСЛЕДУЮЩЕГО ЕГО ОХЛАЖДЕНИЯ  БОРТОВЫМ ОКИСЛИТЕЛЕМ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(СМ1. Зацепин М.Г.)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КАНАЛЬНЫЙ УРАН-ГРАФИТОВЫЙ РЕАКТОР РБМК-1000. РАЗРАБОТКА 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ОБОРУДОВАНИЯ ДЛЯ РАДИАЦИОННОГО ЛЕГИРОВАНИЯ КРЕМНИЯ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(Э7. Ильин А.С.)</w:t>
            </w:r>
          </w:p>
          <w:p w:rsidR="002D1D10" w:rsidRPr="002D1D10" w:rsidRDefault="002D1D10" w:rsidP="002D1D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УДАРНОГО ГАСИТЕЛЯ В ШИРОКОМ ДИАПАЗОНЕ ЧАСТОТ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(АК2. Руднев С.В.)</w:t>
            </w:r>
          </w:p>
          <w:p w:rsidR="002D1D10" w:rsidRPr="002D1D10" w:rsidRDefault="002D1D10" w:rsidP="002D1D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ВЛИЯНИЕ МАТЕРИАЛА И ТОЛЩИНЫ КОРПУСА НА СКОРОСТЬ ГОТОВЫХ ПОРАЖАЮЩИХ ЭЛЕМЕНТОВ ГИПОТЕТИЧЕСКОЙ БОЕВОЙ ЧАСТИ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(СМ4. 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Живагин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В.А.)</w:t>
            </w:r>
          </w:p>
          <w:p w:rsidR="002D1D10" w:rsidRPr="002D1D10" w:rsidRDefault="002D1D10" w:rsidP="002D1D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ПРИМЕНЕНИЯ КВАТЕРНИОНОВ И УГЛОВ ЭЙЛЕРА В ДИНАМИКЕ ПОЛЁТА ЛЕТАТЕЛЬНЫХ АППАРАТОВ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(СМ6. 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Капытин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Д.А.)</w:t>
            </w:r>
          </w:p>
          <w:p w:rsidR="002D1D10" w:rsidRPr="002D1D10" w:rsidRDefault="002D1D10" w:rsidP="002D1D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МОДИФИКАЦИЯ ФОРМУЛЫ ОЦЕНКИ ГРАВИТАЦИОННЫХ ПОТЕРЬ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(СМ3. Кошелев И.В.)</w:t>
            </w:r>
          </w:p>
          <w:p w:rsidR="002D1D10" w:rsidRPr="002D1D10" w:rsidRDefault="002D1D10" w:rsidP="002D1D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 ПЕРЕХОДНОГО ДВИЖЕНИЯ КОСМИЧЕСКОГО АППАРАТА-БУКСИРА И ОТНОСИТЕЛЬНОГО ДВИЖЕНИЯ АППАРАТОВ-ИНСПЕКТОРОВ ДЛЯ РЕШЕНИЯ ЗАДАЧИ ОРБИТАЛЬНОГО ОБСЛУЖИВАНИЯ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(СМ3. Швецов М.В.)</w:t>
            </w:r>
          </w:p>
          <w:p w:rsidR="002D1D10" w:rsidRPr="002D1D10" w:rsidRDefault="002D1D10" w:rsidP="002D1D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ОПТИЧЕСКИХ ПОКРЫТИЙ, СТОЙКИХ К ВНЕШНИМ ВОЗДЕЙСТВИЯМ (РАДИАЦИЯ, ТЕПЛОВЫЕ НАГРУЗКИ, ПОТОКИ ЗАРЯЖЕННЫХ ЧАСТИЦ)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(Э6. 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Вершаловский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Гальцев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К.А., Глушков М.С., Романов И.Р., 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Саврицкий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А.Н.)</w:t>
            </w:r>
          </w:p>
          <w:p w:rsidR="002D1D10" w:rsidRPr="002D1D10" w:rsidRDefault="002D1D10" w:rsidP="002D1D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НАПРЯЖЕННО-ДЕФОРМИРОВАННОГО СОСТОЯНИЯ РДТТ В 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СЛОЖНЫХ СЛУЧАЯХ НАГРУЖЕНИЯ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(Э1. Ларин Д.А.)</w:t>
            </w:r>
          </w:p>
          <w:p w:rsidR="002D1D10" w:rsidRPr="002D1D10" w:rsidRDefault="002D1D10" w:rsidP="002D1D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3D-МОДЕЛЕЙ РЕАЛЬНЫХ УЧАСТКОВ ПОВЕРХНОСТИ ЛУНЫ ДЛЯ ОТРАБОТКИ ТЕХНОЛОГИЧЕСКИХ ОПЕРАЦИЙ НА ПЕРСПЕКТИВНОЙ ЛУННОЙ БАЗЕ В ВИРТУАЛЬНОЙ РЕАЛЬНОСТИ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(СМ8. Костромин Ю.К.)</w:t>
            </w:r>
          </w:p>
          <w:p w:rsidR="002D1D10" w:rsidRPr="002D1D10" w:rsidRDefault="002D1D10" w:rsidP="002D1D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ВЛИЯНИЯ КОНСТРУКТИВНЫХ ФАКТОРОВ НА ЛОБОВОЕ СОПРОТИВЛЕНИЕ МОТОВЕЗДЕХОДНОЙ ТЕХНИКИ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(ЛТ7 МФ. Лебедева В.И.)</w:t>
            </w:r>
          </w:p>
          <w:p w:rsidR="002D1D10" w:rsidRPr="002D1D10" w:rsidRDefault="002D1D10" w:rsidP="002D1D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 СИСТЕМЫ АВТОМАТИЧЕСКОГО РЕГУЛИРОВАНИЯ ЧАСТОТЫ ВРАЩЕНИЯ ДИЗЕЛЬНОГО ДВИГАТЕЛЯ, ИССЛЕДОВАНИЕ СТАТИЧЕСКИХ РЕЖИМОВ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(Э2. 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Смоликов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Я.В.)</w:t>
            </w:r>
          </w:p>
          <w:p w:rsidR="002D1D10" w:rsidRPr="002D1D10" w:rsidRDefault="002D1D10" w:rsidP="002D1D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 ВЛИЯНИЯ ФОРМЫ ПРОТОЧНОЙ ЧАСТИ РАБОЧЕГО КОЛЕСА НА ХАРАКТЕРИСТИКИ СТУПЕНИ ЦЕНТРОБЕЖНОГО КОМПРЕССОРА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(Э3. Стецкая Т.А.)</w:t>
            </w:r>
          </w:p>
          <w:p w:rsidR="002D1D10" w:rsidRPr="002D1D10" w:rsidRDefault="002D1D10" w:rsidP="002D1D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ОТЕЧЕСТВЕННАЯ СИСТЕМА  МОДАЛЬНОГО АНАЛИЗА ЭЛЕМЕНТОВ АВИАЦИОННЫХ КОНСТРУКЦИЙ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(К1 МФ. Козлов К.А.)</w:t>
            </w:r>
          </w:p>
        </w:tc>
      </w:tr>
      <w:tr w:rsidR="002D1D10" w:rsidRPr="002D1D10" w:rsidTr="002D1D10">
        <w:trPr>
          <w:jc w:val="center"/>
        </w:trPr>
        <w:tc>
          <w:tcPr>
            <w:tcW w:w="4755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Информационно-коммуникационные технологии, робототехника и управление в технических системах</w:t>
            </w:r>
          </w:p>
        </w:tc>
        <w:tc>
          <w:tcPr>
            <w:tcW w:w="2550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Конгресс-холл (вход  со стороны B4)</w:t>
            </w:r>
          </w:p>
          <w:p w:rsidR="002D1D10" w:rsidRPr="002D1D10" w:rsidRDefault="002D1D10" w:rsidP="002D1D1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526к</w:t>
            </w:r>
          </w:p>
          <w:p w:rsidR="002D1D10" w:rsidRPr="002D1D10" w:rsidRDefault="002D1D10" w:rsidP="002D1D1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 в 10.00</w:t>
            </w:r>
          </w:p>
        </w:tc>
        <w:tc>
          <w:tcPr>
            <w:tcW w:w="5760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 МЕТОДЫ ГЕНЕРАЦИИ МОДУЛЬНЫХ ТЕСТОВ ДЛЯ ПРОГРАММНОГО КОДА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(ИУ5. Ширшов А.С., Ваганов Д.Д.)</w:t>
            </w:r>
          </w:p>
          <w:p w:rsidR="002D1D10" w:rsidRPr="002D1D10" w:rsidRDefault="002D1D10" w:rsidP="002D1D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 МЕТОДЫ ВОССТАНОВЛЕНИЯ ИНФОРМАЦИИ С НАКОПИТЕЛЕЙ НА ЖЕСТКИХ МАГНИТНЫХ ДИСКАХ ИСПОЛЬЗУЮЩИХ ТЕХНОЛОГИЮ ЗАПИСИ SMR (SHINGLED MAGNETIC RECORDING)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(ИУ8. 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Гостищев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С.С.)</w:t>
            </w:r>
          </w:p>
          <w:p w:rsidR="002D1D10" w:rsidRPr="002D1D10" w:rsidRDefault="002D1D10" w:rsidP="002D1D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НЕЙРОСЕТОВЫЕ МЕТОДЫ ТРЕХМЕРНОГО КОМПЬЮТЕРНОГО ЗРЕНИЯ ДЛЯ РАСПОЗНАВАНИЯ СОСТОЯНИЯ ДОРОЖНОГО ПОЛОТНА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(ФН1. Лазарев А.А.)</w:t>
            </w:r>
          </w:p>
          <w:p w:rsidR="002D1D10" w:rsidRPr="002D1D10" w:rsidRDefault="002D1D10" w:rsidP="002D1D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ВИБРАЦИОННОГО БУНКЕРНОГО ЗАГРУЗОЧНОГО УСТРОЙСТВА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(РК9. Антропова И.А., Воробьева А.П.)</w:t>
            </w:r>
          </w:p>
          <w:p w:rsidR="002D1D10" w:rsidRPr="002D1D10" w:rsidRDefault="002D1D10" w:rsidP="002D1D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 СЛЕДОВ ПРОГРАММ УДАЛЕННОГО ДОСТУПА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(ЮР. Назарова И.В.)</w:t>
            </w:r>
          </w:p>
          <w:p w:rsidR="002D1D10" w:rsidRPr="002D1D10" w:rsidRDefault="002D1D10" w:rsidP="002D1D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ИСПОЛЬЗОВАНИЯ ДОПОЛНИТЕЛЬНОЙ ИНФОРМАЦИИ ДЛЯ ПРЕДСТАВЛЕНИЯ ИЗОБРАЖЕНИЙ В ВЕКТОРНОМ ПРОСТРАНСТВЕ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(ИУ6. Петрова Я.С.)</w:t>
            </w:r>
          </w:p>
          <w:p w:rsidR="002D1D10" w:rsidRPr="002D1D10" w:rsidRDefault="002D1D10" w:rsidP="002D1D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АЛГОРИТМОВ ОБНАРУЖЕНИЯ НЕИСПРАВНОСТЕЙ ПРИВОДОВ БПЛА МУЛЬТИРОТОРНОГО ТИПА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(СМ7. 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Рзянин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И.М.)</w:t>
            </w:r>
          </w:p>
          <w:p w:rsidR="002D1D10" w:rsidRPr="002D1D10" w:rsidRDefault="002D1D10" w:rsidP="002D1D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КОМПЬЮТЕРОМ ЖЕСТАМИ С ИСПОЛЬЗОВАНИЕМ ВЕБ-КАМЕРЫ: ИННОВАЦИОННЫЙ ПОДХОД К ВЗАИМОДЕЙСТВИЮ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(ИУК4 КФ, Борисов Н.С.)</w:t>
            </w:r>
          </w:p>
          <w:p w:rsidR="002D1D10" w:rsidRPr="002D1D10" w:rsidRDefault="002D1D10" w:rsidP="002D1D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ГРАФА ЗНАНИЙ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(К3 МФ. Кузнецов Т.В.)</w:t>
            </w:r>
          </w:p>
          <w:p w:rsidR="002D1D10" w:rsidRPr="002D1D10" w:rsidRDefault="002D1D10" w:rsidP="002D1D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 СЕРВИСА ДЛЯ ПОДБОРА МЕРОПРИЯТИЙ В ВЫСШИХ УЧЕБНЫХ 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ЗАВЕДЕНИЯХ С ИСПОЛЬЗОВАНИЕМ МЕХАНИКИ СВАЙПА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(ГУИМЦ. Козлова Т.А., 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Тютяев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А.В., 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Хаяури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И.М.)</w:t>
            </w:r>
          </w:p>
          <w:p w:rsidR="002D1D10" w:rsidRPr="002D1D10" w:rsidRDefault="002D1D10" w:rsidP="002D1D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CHIFREQUENCY, ИНСТРУМЕНТ ДЛЯ СТАТИСТИЧЕСКОГО АНАЛИЗА ШИФРОТЕКСТА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(ИУ9. Абрамов Н.К.)</w:t>
            </w:r>
          </w:p>
          <w:p w:rsidR="002D1D10" w:rsidRPr="002D1D10" w:rsidRDefault="002D1D10" w:rsidP="002D1D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СТРУКТУРЫ ПОДГРАФОВ С ИСПОЛЬЗОВАНИЕМ НЕЙРОННЫХ СЕТЕЙ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(ИУ9. 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Балтаева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М.)</w:t>
            </w:r>
          </w:p>
          <w:p w:rsidR="002D1D10" w:rsidRPr="002D1D10" w:rsidRDefault="002D1D10" w:rsidP="002D1D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АУДИОВИЗУАЛЬНОЙ НАВИГАЦИИ ДЛЯ ЛЮДЕЙ С НАРУШЕНИЯМИ ЗРЕНИЯ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(ИУ7. 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Руденький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А.О.)</w:t>
            </w:r>
          </w:p>
          <w:p w:rsidR="002D1D10" w:rsidRPr="002D1D10" w:rsidRDefault="002D1D10" w:rsidP="002D1D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МЕТОДИКИ КЛАСТЕРИЗАЦИИ GITHUB ПРОЕКТОВ ПО СТАДИЯМ РАЗВИТИЯ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(ИУК2 КФ. Тихонов Н.А.)</w:t>
            </w:r>
          </w:p>
          <w:p w:rsidR="002D1D10" w:rsidRPr="002D1D10" w:rsidRDefault="002D1D10" w:rsidP="002D1D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СРАВНИТЕЛЬНЫЙ АНАЛИЗ ЭФФЕКТИВНОСТИ GPU ПРИ ОБУЧЕНИИ МОДЕЛЕЙ НА БАЗЕ NUMPY И CUPY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(ИУК5 КФ. Фадеев В.О.)</w:t>
            </w:r>
          </w:p>
          <w:p w:rsidR="002D1D10" w:rsidRPr="002D1D10" w:rsidRDefault="002D1D10" w:rsidP="002D1D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ПЕРЕГРУЗКА МЕТОДОВ В PYTHON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(К3 МФ. Некиров М.В.)</w:t>
            </w:r>
          </w:p>
          <w:p w:rsidR="002D1D10" w:rsidRPr="002D1D10" w:rsidRDefault="002D1D10" w:rsidP="002D1D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ПРОБЛЕМНЫЕ ВОПРОСЫ ИСПОЛЬЗОВАНИЯ ГЕНЕРАТИВНОГО ИСКУССТВЕННОГО ИНТЕЛЛЕКТА В ОБРАЗОВАТЕЛЬНОЙ СРЕДЕ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(ЮР. Конина С.С)</w:t>
            </w:r>
          </w:p>
        </w:tc>
      </w:tr>
      <w:tr w:rsidR="002D1D10" w:rsidRPr="002D1D10" w:rsidTr="002D1D10">
        <w:trPr>
          <w:jc w:val="center"/>
        </w:trPr>
        <w:tc>
          <w:tcPr>
            <w:tcW w:w="4755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Фундаментальные науки: теория и практика</w:t>
            </w:r>
          </w:p>
        </w:tc>
        <w:tc>
          <w:tcPr>
            <w:tcW w:w="2550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Конгресс-холл (вход  со стороны B4)</w:t>
            </w:r>
          </w:p>
          <w:p w:rsidR="002D1D10" w:rsidRPr="002D1D10" w:rsidRDefault="002D1D10" w:rsidP="002D1D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617к</w:t>
            </w:r>
          </w:p>
          <w:p w:rsidR="002D1D10" w:rsidRPr="002D1D10" w:rsidRDefault="002D1D10" w:rsidP="002D1D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11.00</w:t>
            </w:r>
          </w:p>
        </w:tc>
        <w:tc>
          <w:tcPr>
            <w:tcW w:w="5760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DEXIMATH – ТРЕНАЖЕР ПО АНАЛИТИЧЕСКОЙ ГЕОМЕТРИИ С ФУНКЦИЕЙ ПРОВЕРКИ РЕШЕНИЯ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(ФН1. Егоренков Р.В., 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Иманов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Р.Н., 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Кобернюк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Н.А., 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Туктамышев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Т.Ф.)</w:t>
            </w:r>
          </w:p>
          <w:p w:rsidR="002D1D10" w:rsidRPr="002D1D10" w:rsidRDefault="002D1D10" w:rsidP="002D1D1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ИДЕНТИФИКАЦИЯ УГЛА НАПРАВЛЕНИЯ ДВИЖЕНИЯ АВТОНОМНОГО СУДНА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(ФН12. Николаев А.Д.)</w:t>
            </w:r>
          </w:p>
          <w:p w:rsidR="002D1D10" w:rsidRPr="002D1D10" w:rsidRDefault="002D1D10" w:rsidP="002D1D1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ФРАКТАЛЫ И ТРАНСЦЕНДЕНТНЫЕ ЧИСЛА. АППРОКСИМАЦИЯ ЧИСЛА </w:t>
            </w:r>
            <w:r w:rsidRPr="002D1D10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  <w:lang w:eastAsia="ru-RU"/>
              </w:rPr>
              <w:t>𝜋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 ПОМОЩЬЮ МНОЖЕСТВА МАНДЕЛЬБРОТА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 ЦДО. 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Домингес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Рамирес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Херардо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2D1D10" w:rsidRPr="002D1D10" w:rsidRDefault="002D1D10" w:rsidP="002D1D1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МАТЕМАТИЧЕСКАЯ МОДЕЛЬ И АЛГОРИТМ ПРОСТРАНСТВЕННОГО МАНЕВРА ВОЗДУШНОЙ ЦЕЛИ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(ФН3. Калинин С.Н.)</w:t>
            </w:r>
          </w:p>
          <w:p w:rsidR="002D1D10" w:rsidRPr="002D1D10" w:rsidRDefault="002D1D10" w:rsidP="002D1D1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ВЛИЯНИЕ ТОЧЕЧНОГО ПИННИНГА В СВЕРХПРОВОДНИКАХ PRFEASO_(1-X)F_X НА ЗНАЧЕНИЯ ПЛОТНОСТИ КРИТИЧЕСКОГО ТОКА И НАПРЯЖЕННОСТИ ВЕРХНЕГО КРИТИЧЕСКОГО МАГНИТНОГО ПОЛЯ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pacing w:val="7"/>
                <w:sz w:val="24"/>
                <w:szCs w:val="24"/>
                <w:lang w:eastAsia="ru-RU"/>
              </w:rPr>
              <w:t>(ФН4. Фомина Е.М.)</w:t>
            </w:r>
          </w:p>
          <w:p w:rsidR="002D1D10" w:rsidRPr="002D1D10" w:rsidRDefault="002D1D10" w:rsidP="002D1D1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ЗЕЛЕНЫХ И НИЗКОТЕМПЕРАТУРНЫХ НАНОТЕХНОЛОГИЙ ДЛЯ ПОЛУЧЕНИЯ ГИБРИДНЫХ АНТИБАКТЕРИАЛЬНЫХ СИСТЕМ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(ФН5. Рыжкова А.С.)</w:t>
            </w:r>
          </w:p>
          <w:p w:rsidR="002D1D10" w:rsidRPr="002D1D10" w:rsidRDefault="002D1D10" w:rsidP="002D1D1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 ЭЛЕКТРОХИМИЧЕСКИХ И БИОЭЛЕКТРОХИМИЧЕСКИХ ПРОЦЕССОВ В МИКРОБНЫХ ТОПЛИВНЫХ ЭЛЕМЕНТАХ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(ИУК11 КФ. Прудников А.Ф.)</w:t>
            </w:r>
          </w:p>
          <w:p w:rsidR="002D1D10" w:rsidRPr="002D1D10" w:rsidRDefault="002D1D10" w:rsidP="002D1D1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ЧИСЛЕННОЕ МОДЕЛИРОВАНИЕ ЗАДАЧИ СТАБИЛИЗАЦИИ ГЛОБАЛЬНОГО КЛИМАТА МЕТОДАМИ ГЕОИНЖИНИРИНГА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(ФН11. Каменских Г.М.)</w:t>
            </w:r>
          </w:p>
          <w:p w:rsidR="002D1D10" w:rsidRPr="002D1D10" w:rsidRDefault="002D1D10" w:rsidP="002D1D1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ВОЗМОЖНОСТИ ПРИМЕНЕНИЯ ГРАФИЧЕСКОГО ПЛАНШЕТА ДЛЯ 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ИЗУЧЕНИЯ ЭЛЕКТРОСТАТИЧЕСКИХ ПОЛЕЙ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(МТ1. 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Колыхалова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А.В.)</w:t>
            </w:r>
          </w:p>
          <w:p w:rsidR="002D1D10" w:rsidRPr="002D1D10" w:rsidRDefault="002D1D10" w:rsidP="002D1D1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МОДЕЛИРОВАНИЕ АНИЗОТРОПНЫХ СЛОИСТЫХ ТЕПЛОЗАЩИТНЫХ ПОКРЫТИЙ С УЧЕТОМ ЭФФЕКТА ПРОСТРАНСТВЕННОЙ НЕЛОКАЛЬНОСТИ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(ФН2. Сафронов Ю.А.)</w:t>
            </w:r>
          </w:p>
        </w:tc>
      </w:tr>
      <w:tr w:rsidR="002D1D10" w:rsidRPr="002D1D10" w:rsidTr="002D1D10">
        <w:trPr>
          <w:jc w:val="center"/>
        </w:trPr>
        <w:tc>
          <w:tcPr>
            <w:tcW w:w="4755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Перспективные материалы,</w:t>
            </w:r>
          </w:p>
          <w:p w:rsidR="002D1D10" w:rsidRPr="002D1D10" w:rsidRDefault="002D1D10" w:rsidP="002D1D1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производственные технологии и специальный транспорт</w:t>
            </w:r>
          </w:p>
          <w:p w:rsidR="002D1D10" w:rsidRPr="002D1D10" w:rsidRDefault="002D1D10" w:rsidP="002D1D1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Конгресс-холл (вход  со стороны B4!)</w:t>
            </w:r>
          </w:p>
          <w:p w:rsidR="002D1D10" w:rsidRPr="002D1D10" w:rsidRDefault="002D1D10" w:rsidP="002D1D1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532к</w:t>
            </w:r>
          </w:p>
          <w:p w:rsidR="002D1D10" w:rsidRPr="002D1D10" w:rsidRDefault="002D1D10" w:rsidP="002D1D1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10.00</w:t>
            </w:r>
          </w:p>
        </w:tc>
        <w:tc>
          <w:tcPr>
            <w:tcW w:w="5760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ВЛИЯНИЕ ТЕХНОЛОГИИ ПРОИЗВОДСТВА КЛЕЕНОЙ ДРЕВЕСИНЫ НА СОВРЕМЕННУЮ АРХИТЕКТУРУ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(ЛТ8. Бурмистров Д.А., Грачева К.В.)</w:t>
            </w:r>
          </w:p>
          <w:p w:rsidR="002D1D10" w:rsidRPr="002D1D10" w:rsidRDefault="002D1D10" w:rsidP="002D1D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СПОСОБОВ СИМУЛЯЦИИ СТРУКТУРНЫХ ПРЕВРАЩЕНИЙ СТАЛЕЙ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(Л1. Санчес 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Мехия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Матео Андре)</w:t>
            </w:r>
          </w:p>
          <w:p w:rsidR="002D1D10" w:rsidRPr="002D1D10" w:rsidRDefault="002D1D10" w:rsidP="002D1D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FDM-ПЕЧАТЬ КАК ИНСТРУМЕНТ СОЗДАНИЯ РАЦИОНАЛЬНЫХ И ТЕХНОЛОГИЧНЫХ КОНСТРУКЦИЙ ДЛЯ РАКЕТНО-КОСМИЧЕСКОЙ ОТРАСЛИ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(СМ2. 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Гусакова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В.А.)</w:t>
            </w:r>
          </w:p>
          <w:p w:rsidR="002D1D10" w:rsidRPr="002D1D10" w:rsidRDefault="002D1D10" w:rsidP="002D1D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КОНЦЕПЦИИ СНИЖЕНИЯ НЕГАТИВНОГО ВОЗДЕЙСТВИЯ ВЫБРОСОВ ТЕКСТИЛЬНОГО ПРОИЗВОДСТВА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(Э9. Кубрак А.И.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D1D10" w:rsidRPr="002D1D10" w:rsidRDefault="002D1D10" w:rsidP="002D1D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СРАВНИТЕЛЬНОЕ ИССЛЕДОВАНИЕ ПЕНОПЛАСТОВ И КОМПАУНДОВ ДЛЯ ГЕРМЕТИЗАЦИИ ИЗДЕЛИЯ ЭЛЕКТРОНИКИ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(ИУК1 КФ. Васильев Н.Т., Геращенко А.Е., Лыков Д.А.)</w:t>
            </w:r>
          </w:p>
          <w:p w:rsidR="002D1D10" w:rsidRPr="002D1D10" w:rsidRDefault="002D1D10" w:rsidP="002D1D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ЭЛЕКТРОМЕХАНИЧЕСКИЙ ПРИВОД КОЛЕСА РАЗВЕДЫВАТЕЛЬНОЙ 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ТЕЛЕЖКИ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(РКТ1,СМ7. Балашов И.А., 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Пылёв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М.А., Старцев А.И.)</w:t>
            </w:r>
          </w:p>
          <w:p w:rsidR="002D1D10" w:rsidRPr="002D1D10" w:rsidRDefault="002D1D10" w:rsidP="002D1D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СИСТЕМЫ УПРАВЛЕНИЯ ПРОМЫШЛЕННЫМ РОБОТОМ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(МТ1. Данилов И.А.)</w:t>
            </w:r>
          </w:p>
          <w:p w:rsidR="002D1D10" w:rsidRPr="002D1D10" w:rsidRDefault="002D1D10" w:rsidP="002D1D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ТОЧНОСТИ И ПРОИЗВОДИТЕЛЬНОСТИ ФРЕЗЕРОВАНИЯ ЛОПАТОК ГАЗОТУРБИННЫХ УСТАНОВОК С ИСПОЛЬЗОВАНИЕМ ЦИФРОВЫХ МОДЕЛЕЙ ОБРАБОТКИ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(МТ2. Никитин А.С.)</w:t>
            </w:r>
          </w:p>
          <w:p w:rsidR="002D1D10" w:rsidRPr="002D1D10" w:rsidRDefault="002D1D10" w:rsidP="002D1D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ЭКСПЕРИМЕНТАЛЬНОГО ОПРЕДЕЛЕНИЯ ДАВЛЕНИЯ АБРАЗИВНОГО МАТЕРИАЛА ПРИ ПОТОКОВОЙ ГАЛТОВКЕ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(МТ3. Бабаян В.В.)</w:t>
            </w:r>
          </w:p>
          <w:p w:rsidR="002D1D10" w:rsidRPr="002D1D10" w:rsidRDefault="002D1D10" w:rsidP="002D1D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ОПТИМИЗАЦИЯ ПРОЦЕССА ЛИСТОВОЙ ШТАМПОВКИ ДЕТАЛИ "ЩИТОК"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(МТ6. 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Сабирзянова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И.Т.)</w:t>
            </w:r>
          </w:p>
          <w:p w:rsidR="002D1D10" w:rsidRPr="002D1D10" w:rsidRDefault="002D1D10" w:rsidP="002D1D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РАСЧЕТА РЕЖИМА НАГРЕВА ДОПОЛНИТЕЛЬНОЙ ГОРЯЧЕЙ ПРИСАДКИ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(МТ7. Федосенко Т.А.)</w:t>
            </w:r>
          </w:p>
          <w:p w:rsidR="002D1D10" w:rsidRPr="002D1D10" w:rsidRDefault="002D1D10" w:rsidP="002D1D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 СТРУКТУРЫ И СВОЙСТВ СИНТЕЗИРОВАННОГО МАТЕРИАЛА СТАЛИ СИСТЕМЫ FE-CR-NI-CO-MO, ПОЛУЧЕННОГО МЕТОДОМ СЕЛЕКТИВНОГО ЛАЗЕРНОГО СПЛАВЛЕНИЯ, ПОСЛЕ РАЗЛИЧНЫХ ТЕРМИЧЕСКИХ И БАРОТЕРМИЧЕСКИХ ОБРАБОТОК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(МТ8. Гоголева В.Д.)</w:t>
            </w:r>
          </w:p>
          <w:p w:rsidR="002D1D10" w:rsidRPr="002D1D10" w:rsidRDefault="002D1D10" w:rsidP="002D1D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ТЕХНОЛОГИИ SOFT ROBOTICS В ПРОМЫШЛЕННОМ ДИЗАЙНЕ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(МТ9. 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Зубро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Б.А.)</w:t>
            </w:r>
          </w:p>
          <w:p w:rsidR="002D1D10" w:rsidRPr="002D1D10" w:rsidRDefault="002D1D10" w:rsidP="002D1D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СИНТЕЗ НАНОЧАСТИЦ МЕТОДОМ ЛАЗЕРНОЙ АБЛЯЦИИ В ЖИДКОСТИ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(МТ12. Воронова П.Р.)</w:t>
            </w:r>
          </w:p>
          <w:p w:rsidR="002D1D10" w:rsidRPr="002D1D10" w:rsidRDefault="002D1D10" w:rsidP="002D1D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 АКУСТИЧЕСКИХ СВОЙСТВ МЕХАТРОННОЙ ТРАНСМИССИИ НА НАЧАЛЬНЫХ ЭТАПАХ ПРОЕКТИРОВАНИЯ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(СМ10. 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Абоян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Г.М.)</w:t>
            </w:r>
          </w:p>
          <w:p w:rsidR="002D1D10" w:rsidRPr="002D1D10" w:rsidRDefault="002D1D10" w:rsidP="002D1D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МОДЕЛИРОВАНИЕ ЭЛЕКТРОМАГНИТОВ ПРИВОДА СУЗ ШЭМ РЕАКТОРА ВВЭР В ПРОГРАММНОМ КОМПЛЕКСЕ ANSYS. ИЗУЧЕНИЕ МАГНИТНЫХ СВОЙСТВ КОНСТРУКЦИОННЫХ МАТЕРИАЛОВ ПРИВОДА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(Э7. Корягин В.А.)</w:t>
            </w:r>
          </w:p>
        </w:tc>
      </w:tr>
      <w:tr w:rsidR="002D1D10" w:rsidRPr="002D1D10" w:rsidTr="002D1D10">
        <w:trPr>
          <w:jc w:val="center"/>
        </w:trPr>
        <w:tc>
          <w:tcPr>
            <w:tcW w:w="4755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Экономика, управление</w:t>
            </w:r>
          </w:p>
          <w:p w:rsidR="002D1D10" w:rsidRPr="002D1D10" w:rsidRDefault="002D1D10" w:rsidP="002D1D1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 социально-гуманитарные науки</w:t>
            </w:r>
          </w:p>
        </w:tc>
        <w:tc>
          <w:tcPr>
            <w:tcW w:w="2550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Конгресс-холл (вход  со стороны B4)</w:t>
            </w:r>
          </w:p>
          <w:p w:rsidR="002D1D10" w:rsidRPr="002D1D10" w:rsidRDefault="002D1D10" w:rsidP="002D1D1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521к</w:t>
            </w:r>
          </w:p>
          <w:p w:rsidR="002D1D10" w:rsidRPr="002D1D10" w:rsidRDefault="002D1D10" w:rsidP="002D1D1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10.00</w:t>
            </w:r>
          </w:p>
        </w:tc>
        <w:tc>
          <w:tcPr>
            <w:tcW w:w="5760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БЕСПИЛОТНАЯ АВИАЦИЯ ВОЕННОГО НАЗНАЧЕНИЯ В ПЕРИОД ВЕЛИКОЙ ОТЕЧЕСТВЕННОЙ ВОЙНЫ: ПРОЕКТЫ, ПРИМЕНЕНИЕ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(СГН1. Домнин Д.Д.)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БЕНЧМАРКИНГ БОЛЬШИХ ЯЗЫКОВЫХ МОДЕЛЕЙ КАК ОБЪЕКТ ФИЛОСОФСКОГО ИССЛЕДОВАНИЯ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(СГН4. Батин Р.Е.)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КОГНИТИВНЫЕ АГЕНТЫ В СИСТЕМАХ ПОДДЕРЖКИ ПРИНЯТИЯ РЕШЕНИЙ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(СГН5. 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Чечнев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В.Б.)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НАЛОГОВАЯ ПОЛИТИКА В СФЕРЕ ИНФОРМАЦИОННЫХ ТЕХНОЛОГИЙ: СТИМУЛЫ ИЛИ ПРЕПЯТСТВИЯ ДЛЯ РОСТА БИЗНЕСА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(К4 МФ. Ковалева К.П.)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КЛИШЕ И ШТАМПЫ КАК ЕДИНИЦЫ ПЕРЕВОДА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(К5 МФ. Соломатова А.В.)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КЛИМАТИЧЕСКИХ УСЛОВИЙ ДЛЯ ПРОЕКТИРОВАНИЯ ЗАЩИТНЫХ НАСАЖДЕНИЙ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(ЛТ1 МФ. Крапивин Е.Н., Зеленцова Е.А.) 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ДУБОВЫХ ФИТОЦЕНОЗОВ В НАЦИОНАЛЬНОМ ПАРКЕ «ЗЕМЛЯ ЛЕОПАРДА»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(ЛТ2 МФ. Меняева В.А.)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ВЛИЯНИЯ ДИЗАЙНА ИНТЕРФЕЙСА НА ПРОИЗВОДИТЕЛЬНОСТЬ ТРУДА В ERP-СИСТЕМЕ ХОЛДИНГА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(ИБМ2. Баева А.А.)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ИНФОРМАЦИОННЫХ СИСТЕМ ДЛЯ МУЛЬТИМОДАЛЬНЫМИ ПЕРЕВОЗКАМИ ДЛЯ ДОСТИЖЕНИЯ ЦЕЛЕЙ УСТОЙЧИВОГО РАЗВИТИЯ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(ИБМ3. Вареник В.В., Шитова М.А.)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ПРОТИВОРЕЧИЯ В ПРОЦЕССЕ ЗАКУПОЧНОЙ ДЕЯТЕЛЬНОСТИ КРУПНЫХ ПРОМЫШЛЕННЫХ ПРЕДПРИЯТИЙ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(ИБМ3. 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Грузнов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А.А.)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ЭКОСИСТЕМЫ ГЛАЗАМИ КЛИЕНТОВ: АНАЛИЗ ВОСПРИЯТИЯ И ПОТРЕБНОСТЕЙ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(ИБМ6. Давыдова А.Д.)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 УПРАВЛЕНИЯ ИНВЕСТИЦИЯМИ В АНТИКОРРОЗИЙНУЮ РЕСТАВРАЦИЮ МЕДИЦИНСКИХ ИНСТРУМЕНТОВ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(ИБМ5, ЭФ РУМ, 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Арутюнов С.А., 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Керасов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С.Н., Тюрин Е.М.)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ПОВЫШЕНИЯ ЭФФЕКТИВНОСТИ МЕЖЛИЧНОСТНЫХ КОММУНИКАЦИЙ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ВНУТРИ ОРГАНИЗАЦИИ. 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МЕЖДИСЦИПЛИНАРНЫЙ ПОДХОД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(ИБМ5. Майоров А.М.)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КВАНТОВЫЕ ВЫЧИСЛЕНИЯ В УПРАВЛЕНИИ ПРОИЗВОДСТВОМ: ПЕРСПЕКТИВЫ ПРИМЕНЕНИЯ КВАНТОВЫХ АЛГОРИТМОВ ДЛЯ ОПТИМИЗАЦИИ СЛОЖНЫХ СИСТЕМ И РЕШЕНИЯ ЗАДАЧ ЛОГИСТИКИ В РОССИИ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(ИБМ5. Борисов М.И., Шевченко А.А.)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РИСКИ ЗАЩИТЫ ПЕРСОНАЛЬНЫХ ДАННЫХ В УСЛОВИЯХ РАЗВИТИЯ РОССИЙСКИХ СЕТЕВЫХ СЕРВИСОВ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(СГН2. Реброва С.А.)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 ВОЗМОЖНОСТЕЙ МОДЕЛЕЙ ИСКУССТВЕННОГО ИНТЕЛЛЕКТА GROK И GOOGLE GEMINI В СОЗДАНИИ ГРАММАТИЧЕСКИХ МАТЕРИАЛОВ ДЛЯ ОБУЧЕНИЯ АНГЛИЙСКОМУ ЯЗЫКУ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(ИУК9 КФ. Артеменко О.А., Иванов А.С., Мосолов А.В.)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СОСТОЯНИЕ БУКОВО-ГРАБОВЫХ НАСАЖДЕНИЙ ГЕЛЕНДЖИКСКОГО УЧАСТКОВОГО ЛЕСНИЧЕСТВА КРАСНОДАРСКОГО КРАЯ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(ЛТ2 МФ. Пахомова М.Д.)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ВОПРОСУ О БРЕМЕНИ СОБСТВЕННИКА В ЦИФРОВЫХ РЕАЛИЯХ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(ЮР. Онищенко Г.Д.)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9A673A" wp14:editId="4D9BB267">
                  <wp:extent cx="171450" cy="180975"/>
                  <wp:effectExtent l="0" t="0" r="0" b="9525"/>
                  <wp:docPr id="135" name="Рисунок 135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ЦИФРОВЫЕ ДВОЙНИКИ В БИЗНЕСЕ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(ИБМ6. Патрова А.А.)</w:t>
            </w:r>
          </w:p>
          <w:p w:rsidR="002D1D10" w:rsidRPr="002D1D10" w:rsidRDefault="002D1D10" w:rsidP="002D1D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D10" w:rsidRPr="002D1D10" w:rsidTr="002D1D10">
        <w:trPr>
          <w:jc w:val="center"/>
        </w:trPr>
        <w:tc>
          <w:tcPr>
            <w:tcW w:w="4755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Актуальные вопросы современного научного приборостроения</w:t>
            </w:r>
          </w:p>
        </w:tc>
        <w:tc>
          <w:tcPr>
            <w:tcW w:w="2550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Конгресс-холл (вход  со стороны B4)</w:t>
            </w:r>
          </w:p>
          <w:p w:rsidR="002D1D10" w:rsidRPr="002D1D10" w:rsidRDefault="002D1D10" w:rsidP="002D1D1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537к</w:t>
            </w:r>
          </w:p>
          <w:p w:rsidR="002D1D10" w:rsidRPr="002D1D10" w:rsidRDefault="002D1D10" w:rsidP="002D1D1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10.30</w:t>
            </w:r>
          </w:p>
        </w:tc>
        <w:tc>
          <w:tcPr>
            <w:tcW w:w="5760" w:type="dxa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2D1D10" w:rsidRPr="002D1D10" w:rsidRDefault="002D1D10" w:rsidP="002D1D1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ПОЛИГОНАЛЬНЫХ МОДЕЛЕЙ ОБЪЕКТОВ ДЛЯ ФОРМИРОВАНИЯ РАДИОЛОКАЦИОННЫХ ИЗОБРАЖЕНИЙ В РАДИОЛОКАТОРАХ С ИНВЕРСНЫМ СИНТЕЗИРОВАНИЕМ АПЕРТУРЫ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(СМ5. Зельницкий Н.А.)</w:t>
            </w:r>
          </w:p>
          <w:p w:rsidR="002D1D10" w:rsidRPr="002D1D10" w:rsidRDefault="002D1D10" w:rsidP="002D1D1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РАЗРАБОТКА АЛГОРИТМА И ВЕБ ИНТЕРФЕЙСА ДЛЯ РАСПОЗНАВАНИЯ БОЛЕЗНИ ПАРКИНСОНА НА ОСНОВЕ 2D ВИДЕОЗАПИСИ ДВИГАТЕЛЬНОЙ АКТИВНОСТИ РУК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(БМТ1. Польгуев М.И., 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Лащук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А.С.)</w:t>
            </w:r>
          </w:p>
          <w:p w:rsidR="002D1D10" w:rsidRPr="002D1D10" w:rsidRDefault="002D1D10" w:rsidP="002D1D1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АВТОНОМНОГО БИОНИЧЕСКОГО ПРОТЕЗА РУКИ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(ИУ3. Богомолов Н.М., Андрианов И.А., Пономарев П.А.)</w:t>
            </w:r>
          </w:p>
          <w:p w:rsidR="002D1D10" w:rsidRPr="002D1D10" w:rsidRDefault="002D1D10" w:rsidP="002D1D1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 ХАРАКТЕРИСТИК МИКРООПТОМЕХАНИЧЕСКОГО (МОМ) ПРЕОБРАЗОВАТЕЛЯ ЛИНЕЙНЫХ УСКОРЕНИЙ НА ОСНОВЕ ИНТЕРФЕРОМЕТРА МАЙКЕЛЬСОНА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(ИУ2. Германенко А.М.)</w:t>
            </w:r>
          </w:p>
          <w:p w:rsidR="002D1D10" w:rsidRPr="002D1D10" w:rsidRDefault="002D1D10" w:rsidP="002D1D1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ОПТИМАЛЬНЫХ ХАРАКТЕРИСТИК СВЕТОВОЗВРАЩАТЕЛЯ ДЛЯ ДИСТАНЦИОННОГО ЗОНДИРОВАНИЯ МКА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(РЛ2. Сысоева П.Е., Фадеев Д.А.)</w:t>
            </w:r>
          </w:p>
          <w:p w:rsidR="002D1D10" w:rsidRPr="002D1D10" w:rsidRDefault="002D1D10" w:rsidP="002D1D1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МОСТОВОЙ МЕТОД ИЗМЕРЕНИЯ ЁМКОСТИ ДАТЧИКА КОНТРОЛЯ РАДИАЛЬНЫХ ЗАЗОРОВ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(К2 МФ, 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Котарев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Д.А.)</w:t>
            </w:r>
          </w:p>
          <w:p w:rsidR="002D1D10" w:rsidRPr="002D1D10" w:rsidRDefault="002D1D10" w:rsidP="002D1D1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ИНТЕРФЕЙС МОЗГ-КОМПЬЮТЕР НА ОСНОВЕ ВИБРОТАКТИЛЬНОЙ СТИМУЛЯЦИИ ДЛЯ УПРАВЛЕНИЯ РОБОТИЗИРОВАННЫМ УСТРОЙСТВОМ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(БМТ2. Дементьева Н.А., Зудилина М.А., Чехвалов Р.Д.)</w:t>
            </w:r>
          </w:p>
          <w:p w:rsidR="002D1D10" w:rsidRPr="002D1D10" w:rsidRDefault="002D1D10" w:rsidP="002D1D1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МОНИТОРИНГА ЧАСТОТЫ СЕРДЕЧНЫХ СОКРАЩЕНИЙ И СОДЕРЖАНИЯ КИСЛОРОДА В КРОВИ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(РЛ2. 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Иришичев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Д.А.)</w:t>
            </w:r>
          </w:p>
          <w:p w:rsidR="002D1D10" w:rsidRPr="002D1D10" w:rsidRDefault="002D1D10" w:rsidP="002D1D1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ВОПРОСУ О ПЕРСПЕКТИВАХ ПРИМЕНЕНИЯ МИКРОБНЫХ ТОПЛИВНЫХ ЭЛЕМЕНТОВ НА ЗЕМЛЕ И В КОСМОСЕ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(МК11 КФ. 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Клышников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А.Ю.)</w:t>
            </w:r>
          </w:p>
          <w:p w:rsidR="002D1D10" w:rsidRPr="002D1D10" w:rsidRDefault="002D1D10" w:rsidP="002D1D1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ПОРТАТИВНОГО АППАРАТА ДЛЯ ФКГ МОНИТОРИРОВАНИЯ ПАРАМЕТРОВ ДЕЯТЕЛЬНОСТИ СЕРДЦА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(БМТ5. Алина А.А.)</w:t>
            </w:r>
          </w:p>
          <w:p w:rsidR="002D1D10" w:rsidRPr="002D1D10" w:rsidRDefault="002D1D10" w:rsidP="002D1D1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  <w:r w:rsidRPr="002D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МУЛЬТИСПЕКТРАЛЬНОЙ КАМЕРЫ ДЛЯ ВЫЧИСЛЕНИЯ ИНДЕКС NDVI ДЛЯ ИСПОЛЬЗОВАНИЯ В СЕЛЬСКОХОЗЯЙСТВЕННЫХ IOT УСТРОЙСТВАХ</w:t>
            </w:r>
            <w:r w:rsidRPr="002D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(ИУ3. </w:t>
            </w:r>
            <w:proofErr w:type="spellStart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Гиленко</w:t>
            </w:r>
            <w:proofErr w:type="spellEnd"/>
            <w:r w:rsidRPr="002D1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А.М., Иванов М.О.)</w:t>
            </w:r>
          </w:p>
        </w:tc>
      </w:tr>
    </w:tbl>
    <w:p w:rsidR="002D1D10" w:rsidRPr="002D1D10" w:rsidRDefault="002D1D10" w:rsidP="002D1D1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D1D10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2D1D10" w:rsidRDefault="002D1D10"/>
    <w:sectPr w:rsidR="002D1D10" w:rsidSect="002D1D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603D"/>
    <w:multiLevelType w:val="multilevel"/>
    <w:tmpl w:val="95D2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07C5B"/>
    <w:multiLevelType w:val="multilevel"/>
    <w:tmpl w:val="07F0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133E5"/>
    <w:multiLevelType w:val="multilevel"/>
    <w:tmpl w:val="421A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70AFD"/>
    <w:multiLevelType w:val="multilevel"/>
    <w:tmpl w:val="9DC4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768F4"/>
    <w:multiLevelType w:val="multilevel"/>
    <w:tmpl w:val="47C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E06B9"/>
    <w:multiLevelType w:val="multilevel"/>
    <w:tmpl w:val="4ACC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F4CBA"/>
    <w:multiLevelType w:val="multilevel"/>
    <w:tmpl w:val="A44E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93090"/>
    <w:multiLevelType w:val="multilevel"/>
    <w:tmpl w:val="965C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70494"/>
    <w:multiLevelType w:val="multilevel"/>
    <w:tmpl w:val="922E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1268D"/>
    <w:multiLevelType w:val="multilevel"/>
    <w:tmpl w:val="4CFA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26932"/>
    <w:multiLevelType w:val="multilevel"/>
    <w:tmpl w:val="F972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C359F5"/>
    <w:multiLevelType w:val="multilevel"/>
    <w:tmpl w:val="8F68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AB1801"/>
    <w:multiLevelType w:val="multilevel"/>
    <w:tmpl w:val="3C7E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128E4"/>
    <w:multiLevelType w:val="multilevel"/>
    <w:tmpl w:val="CFB4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677A4"/>
    <w:multiLevelType w:val="multilevel"/>
    <w:tmpl w:val="20DE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CB06D0"/>
    <w:multiLevelType w:val="multilevel"/>
    <w:tmpl w:val="31E0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665B09"/>
    <w:multiLevelType w:val="multilevel"/>
    <w:tmpl w:val="4600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9D2151"/>
    <w:multiLevelType w:val="multilevel"/>
    <w:tmpl w:val="8F20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540903"/>
    <w:multiLevelType w:val="multilevel"/>
    <w:tmpl w:val="CB3A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83053"/>
    <w:multiLevelType w:val="multilevel"/>
    <w:tmpl w:val="5BA6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907AFE"/>
    <w:multiLevelType w:val="multilevel"/>
    <w:tmpl w:val="8632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F45C2E"/>
    <w:multiLevelType w:val="multilevel"/>
    <w:tmpl w:val="0F3E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09542E"/>
    <w:multiLevelType w:val="multilevel"/>
    <w:tmpl w:val="3B5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20"/>
  </w:num>
  <w:num w:numId="5">
    <w:abstractNumId w:val="12"/>
  </w:num>
  <w:num w:numId="6">
    <w:abstractNumId w:val="6"/>
  </w:num>
  <w:num w:numId="7">
    <w:abstractNumId w:val="0"/>
  </w:num>
  <w:num w:numId="8">
    <w:abstractNumId w:val="22"/>
  </w:num>
  <w:num w:numId="9">
    <w:abstractNumId w:val="11"/>
  </w:num>
  <w:num w:numId="10">
    <w:abstractNumId w:val="3"/>
  </w:num>
  <w:num w:numId="11">
    <w:abstractNumId w:val="9"/>
  </w:num>
  <w:num w:numId="12">
    <w:abstractNumId w:val="14"/>
  </w:num>
  <w:num w:numId="13">
    <w:abstractNumId w:val="18"/>
  </w:num>
  <w:num w:numId="14">
    <w:abstractNumId w:val="15"/>
  </w:num>
  <w:num w:numId="15">
    <w:abstractNumId w:val="17"/>
  </w:num>
  <w:num w:numId="16">
    <w:abstractNumId w:val="2"/>
  </w:num>
  <w:num w:numId="17">
    <w:abstractNumId w:val="19"/>
  </w:num>
  <w:num w:numId="18">
    <w:abstractNumId w:val="4"/>
  </w:num>
  <w:num w:numId="19">
    <w:abstractNumId w:val="1"/>
  </w:num>
  <w:num w:numId="20">
    <w:abstractNumId w:val="8"/>
  </w:num>
  <w:num w:numId="21">
    <w:abstractNumId w:val="16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10"/>
    <w:rsid w:val="002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18F4"/>
  <w15:chartTrackingRefBased/>
  <w15:docId w15:val="{219262E1-D6DD-4967-A65D-4BBCBAF3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30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021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4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66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762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2025-04-25T09:31:00Z</dcterms:created>
  <dcterms:modified xsi:type="dcterms:W3CDTF">2025-04-25T09:34:00Z</dcterms:modified>
</cp:coreProperties>
</file>